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87DB" w14:textId="54F0622A" w:rsidR="009628B8" w:rsidRDefault="009628B8" w:rsidP="009628B8">
      <w:pPr>
        <w:pStyle w:val="Titre1"/>
      </w:pPr>
      <w:r>
        <w:t xml:space="preserve">Des arguments pour rédiger votre avis à déposer sur la page </w:t>
      </w:r>
      <w:r w:rsidR="005F4125">
        <w:t xml:space="preserve">officielle </w:t>
      </w:r>
      <w:r>
        <w:t>de l’enquête publiqu</w:t>
      </w:r>
      <w:r w:rsidR="005F4125">
        <w:t>e</w:t>
      </w:r>
    </w:p>
    <w:p w14:paraId="0E8886E7" w14:textId="213F4EE6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9628B8">
        <w:rPr>
          <w:rFonts w:ascii="Arial" w:hAnsi="Arial" w:cs="Arial"/>
          <w:b/>
          <w:bCs/>
          <w:kern w:val="0"/>
        </w:rPr>
        <w:t xml:space="preserve">Adresse directe du formulaire de dépôt : </w:t>
      </w:r>
      <w:r w:rsidRPr="009628B8">
        <w:rPr>
          <w:rFonts w:ascii="Arial" w:hAnsi="Arial" w:cs="Arial"/>
          <w:kern w:val="0"/>
        </w:rPr>
        <w:br/>
        <w:t xml:space="preserve">Remplissez le formulaire en ligne à </w:t>
      </w:r>
      <w:proofErr w:type="gramStart"/>
      <w:r w:rsidRPr="009628B8">
        <w:rPr>
          <w:rFonts w:ascii="Arial" w:hAnsi="Arial" w:cs="Arial"/>
          <w:kern w:val="0"/>
        </w:rPr>
        <w:t>l'adresse:</w:t>
      </w:r>
      <w:proofErr w:type="gramEnd"/>
    </w:p>
    <w:p w14:paraId="50E875B8" w14:textId="2F9135F1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i/>
          <w:iCs/>
          <w:kern w:val="0"/>
        </w:rPr>
      </w:pPr>
      <w:r w:rsidRPr="009628B8">
        <w:rPr>
          <w:rFonts w:ascii="Arial" w:hAnsi="Arial" w:cs="Arial"/>
          <w:i/>
          <w:iCs/>
          <w:kern w:val="0"/>
        </w:rPr>
        <w:t>https://www.registre-numerique.fr/enquete-publique-plui-capf/deposer-son-observation</w:t>
      </w:r>
    </w:p>
    <w:p w14:paraId="0125823F" w14:textId="3523D75D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</w:rPr>
      </w:pPr>
      <w:r w:rsidRPr="009628B8">
        <w:rPr>
          <w:rFonts w:ascii="Arial" w:hAnsi="Arial" w:cs="Arial"/>
          <w:b/>
          <w:bCs/>
          <w:kern w:val="0"/>
        </w:rPr>
        <w:t>Rappel</w:t>
      </w:r>
    </w:p>
    <w:p w14:paraId="69FE572F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9628B8">
        <w:rPr>
          <w:rFonts w:ascii="Arial" w:hAnsi="Arial" w:cs="Arial"/>
          <w:b/>
          <w:bCs/>
          <w:kern w:val="0"/>
        </w:rPr>
        <w:t>PLU :</w:t>
      </w:r>
      <w:r w:rsidRPr="009628B8">
        <w:rPr>
          <w:rFonts w:ascii="Arial" w:hAnsi="Arial" w:cs="Arial"/>
          <w:kern w:val="0"/>
        </w:rPr>
        <w:t xml:space="preserve"> Plan Local d’Urbanisme</w:t>
      </w:r>
    </w:p>
    <w:p w14:paraId="5D639604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9628B8">
        <w:rPr>
          <w:rFonts w:ascii="Arial" w:hAnsi="Arial" w:cs="Arial"/>
          <w:b/>
          <w:bCs/>
          <w:kern w:val="0"/>
        </w:rPr>
        <w:t>PLUi :</w:t>
      </w:r>
      <w:r w:rsidRPr="009628B8">
        <w:rPr>
          <w:rFonts w:ascii="Arial" w:hAnsi="Arial" w:cs="Arial"/>
          <w:kern w:val="0"/>
        </w:rPr>
        <w:t xml:space="preserve"> Plan Local d’Urbanisme Intercommunal</w:t>
      </w:r>
    </w:p>
    <w:p w14:paraId="02CBBFE0" w14:textId="77777777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CA042A0" w14:textId="77777777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29103BC8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0C34A167" w14:textId="0A5577ED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</w:rPr>
      </w:pPr>
      <w:r w:rsidRPr="009628B8">
        <w:rPr>
          <w:rFonts w:ascii="Arial" w:hAnsi="Arial" w:cs="Arial"/>
          <w:b/>
          <w:bCs/>
          <w:kern w:val="0"/>
        </w:rPr>
        <w:t xml:space="preserve">Augmenter le minimum des espaces verts sur chaque terrain pour un meilleur </w:t>
      </w:r>
      <w:proofErr w:type="spellStart"/>
      <w:r w:rsidRPr="009628B8">
        <w:rPr>
          <w:rFonts w:ascii="Arial" w:hAnsi="Arial" w:cs="Arial"/>
          <w:b/>
          <w:bCs/>
          <w:kern w:val="0"/>
        </w:rPr>
        <w:t>bioclimatisme</w:t>
      </w:r>
      <w:proofErr w:type="spellEnd"/>
    </w:p>
    <w:p w14:paraId="5A20B552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9628B8">
        <w:rPr>
          <w:rFonts w:ascii="Arial" w:hAnsi="Arial" w:cs="Arial"/>
          <w:kern w:val="0"/>
        </w:rPr>
        <w:t>Revenir au PLU n° 2 pour le maintien des espaces verts sur les parcelles</w:t>
      </w:r>
    </w:p>
    <w:p w14:paraId="33D900E1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proofErr w:type="gramStart"/>
      <w:r w:rsidRPr="009628B8">
        <w:rPr>
          <w:rFonts w:ascii="Arial" w:hAnsi="Arial" w:cs="Arial"/>
          <w:kern w:val="0"/>
        </w:rPr>
        <w:t>en</w:t>
      </w:r>
      <w:proofErr w:type="gramEnd"/>
      <w:r w:rsidRPr="009628B8">
        <w:rPr>
          <w:rFonts w:ascii="Arial" w:hAnsi="Arial" w:cs="Arial"/>
          <w:kern w:val="0"/>
        </w:rPr>
        <w:t xml:space="preserve"> centre-ville :</w:t>
      </w:r>
    </w:p>
    <w:p w14:paraId="27037568" w14:textId="507EFF87" w:rsidR="009628B8" w:rsidRPr="009628B8" w:rsidRDefault="009628B8" w:rsidP="009628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9628B8">
        <w:rPr>
          <w:rFonts w:ascii="Arial" w:hAnsi="Arial" w:cs="Arial"/>
          <w:kern w:val="0"/>
        </w:rPr>
        <w:t>PLU n° 2 : Emprise au sol de 50 %</w:t>
      </w:r>
    </w:p>
    <w:p w14:paraId="4ABBDD10" w14:textId="331DC359" w:rsidR="009628B8" w:rsidRDefault="009628B8" w:rsidP="009628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9628B8">
        <w:rPr>
          <w:rFonts w:ascii="Arial" w:hAnsi="Arial" w:cs="Arial"/>
          <w:kern w:val="0"/>
        </w:rPr>
        <w:t>PLUi : Emprise au sol de 70 %</w:t>
      </w:r>
    </w:p>
    <w:p w14:paraId="106456A0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AF82646" w14:textId="239C20D9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</w:rPr>
      </w:pPr>
      <w:r w:rsidRPr="009628B8">
        <w:rPr>
          <w:rFonts w:ascii="Arial" w:hAnsi="Arial" w:cs="Arial"/>
          <w:b/>
          <w:bCs/>
          <w:kern w:val="0"/>
        </w:rPr>
        <w:t>Supprimer l’article 3.4 qui impose une servitude sociale sur toutes vos propriétés</w:t>
      </w:r>
    </w:p>
    <w:p w14:paraId="2CE1257F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9628B8">
        <w:rPr>
          <w:rFonts w:ascii="Arial" w:hAnsi="Arial" w:cs="Arial"/>
          <w:kern w:val="0"/>
        </w:rPr>
        <w:t>Pages 17 et 18 du PLUi</w:t>
      </w:r>
    </w:p>
    <w:p w14:paraId="54683959" w14:textId="07B9128F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hyperlink r:id="rId5" w:history="1">
        <w:r w:rsidRPr="00D47CBA">
          <w:rPr>
            <w:rStyle w:val="Lienhypertexte"/>
            <w:rFonts w:ascii="Arial" w:hAnsi="Arial" w:cs="Arial"/>
            <w:kern w:val="0"/>
          </w:rPr>
          <w:t>www.reblr.fr/a</w:t>
        </w:r>
      </w:hyperlink>
    </w:p>
    <w:p w14:paraId="661C2D6A" w14:textId="77777777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6EFD04D" w14:textId="77777777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03490512" w14:textId="77777777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31250523" w14:textId="7164DF66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</w:rPr>
      </w:pPr>
      <w:r w:rsidRPr="009628B8">
        <w:rPr>
          <w:rFonts w:ascii="Arial" w:hAnsi="Arial" w:cs="Arial"/>
          <w:b/>
          <w:bCs/>
          <w:kern w:val="0"/>
        </w:rPr>
        <w:t>Aider les propriétaires pour rénover leurs logements vacants</w:t>
      </w:r>
      <w:r>
        <w:rPr>
          <w:rFonts w:ascii="Arial" w:hAnsi="Arial" w:cs="Arial"/>
          <w:b/>
          <w:bCs/>
          <w:kern w:val="0"/>
        </w:rPr>
        <w:t xml:space="preserve"> </w:t>
      </w:r>
      <w:r w:rsidRPr="009628B8">
        <w:rPr>
          <w:rFonts w:ascii="Arial" w:hAnsi="Arial" w:cs="Arial"/>
          <w:b/>
          <w:bCs/>
          <w:kern w:val="0"/>
        </w:rPr>
        <w:t>en les incitant à les louer pour du logement social</w:t>
      </w:r>
    </w:p>
    <w:p w14:paraId="7442EA9A" w14:textId="1EC22FE3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hyperlink r:id="rId6" w:history="1">
        <w:r w:rsidRPr="00D47CBA">
          <w:rPr>
            <w:rStyle w:val="Lienhypertexte"/>
            <w:rFonts w:ascii="Arial" w:hAnsi="Arial" w:cs="Arial"/>
            <w:kern w:val="0"/>
          </w:rPr>
          <w:t>www.reblr.fr/b</w:t>
        </w:r>
      </w:hyperlink>
    </w:p>
    <w:p w14:paraId="090C3186" w14:textId="77777777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7F0D0AC1" w14:textId="77777777" w:rsid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21F34CAE" w14:textId="77777777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462EFC72" w14:textId="02561BCE" w:rsidR="009628B8" w:rsidRPr="009628B8" w:rsidRDefault="009628B8" w:rsidP="009628B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</w:rPr>
      </w:pPr>
      <w:r w:rsidRPr="009628B8">
        <w:rPr>
          <w:rFonts w:ascii="Arial" w:hAnsi="Arial" w:cs="Arial"/>
          <w:b/>
          <w:bCs/>
          <w:kern w:val="0"/>
        </w:rPr>
        <w:t>Supprimer l’article 3.4 qui autorise les expropriations</w:t>
      </w:r>
    </w:p>
    <w:p w14:paraId="151AA6F9" w14:textId="58E92500" w:rsidR="002219EE" w:rsidRDefault="009628B8" w:rsidP="009628B8">
      <w:pPr>
        <w:rPr>
          <w:rFonts w:ascii="Arial" w:hAnsi="Arial" w:cs="Arial"/>
          <w:kern w:val="0"/>
        </w:rPr>
      </w:pPr>
      <w:hyperlink r:id="rId7" w:history="1">
        <w:r w:rsidRPr="00D47CBA">
          <w:rPr>
            <w:rStyle w:val="Lienhypertexte"/>
            <w:rFonts w:ascii="Arial" w:hAnsi="Arial" w:cs="Arial"/>
            <w:kern w:val="0"/>
          </w:rPr>
          <w:t>www.reblr.fr/a</w:t>
        </w:r>
      </w:hyperlink>
    </w:p>
    <w:sectPr w:rsidR="0022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B63F3"/>
    <w:multiLevelType w:val="hybridMultilevel"/>
    <w:tmpl w:val="4B4AD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B8"/>
    <w:rsid w:val="002219EE"/>
    <w:rsid w:val="004516E3"/>
    <w:rsid w:val="005F4125"/>
    <w:rsid w:val="009628B8"/>
    <w:rsid w:val="009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7E9B1"/>
  <w15:chartTrackingRefBased/>
  <w15:docId w15:val="{A7263E95-77FC-1D49-A23D-7AE3BF0B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2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8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8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8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8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2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2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28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28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28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28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28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28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28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8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2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28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28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28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28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8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28B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628B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blr.fr/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lr.fr/b" TargetMode="External"/><Relationship Id="rId5" Type="http://schemas.openxmlformats.org/officeDocument/2006/relationships/hyperlink" Target="http://www.reblr.fr/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Le Dantec</dc:creator>
  <cp:keywords/>
  <dc:description/>
  <cp:lastModifiedBy>Hervé Le Dantec</cp:lastModifiedBy>
  <cp:revision>2</cp:revision>
  <dcterms:created xsi:type="dcterms:W3CDTF">2025-03-30T13:25:00Z</dcterms:created>
  <dcterms:modified xsi:type="dcterms:W3CDTF">2025-03-30T13:38:00Z</dcterms:modified>
</cp:coreProperties>
</file>